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E1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667BA5" wp14:editId="40A237F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BE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D7773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D4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07BBB" w14:textId="4DE048E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04579">
              <w:rPr>
                <w:rStyle w:val="Forte"/>
                <w:rFonts w:eastAsia="Times New Roman"/>
              </w:rPr>
              <w:t>0</w:t>
            </w:r>
            <w:r w:rsidR="00E04579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A96C2A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B7442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BDAB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6F4E08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7111685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DDA15C" w14:textId="77777777" w:rsidR="00000000" w:rsidRDefault="00000000">
      <w:pPr>
        <w:pStyle w:val="NormalWeb"/>
      </w:pPr>
      <w:r>
        <w:rPr>
          <w:rStyle w:val="Forte"/>
        </w:rPr>
        <w:t>EDITAL Nº 320/12/2025 – PROCESSO Nº 136.00025736/2025–30</w:t>
      </w:r>
    </w:p>
    <w:p w14:paraId="28841DB7" w14:textId="77777777" w:rsidR="00000000" w:rsidRDefault="00000000">
      <w:pPr>
        <w:pStyle w:val="NormalWeb"/>
      </w:pPr>
      <w:r>
        <w:t> </w:t>
      </w:r>
    </w:p>
    <w:p w14:paraId="6F74C068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3, DE 28/03/2025</w:t>
      </w:r>
    </w:p>
    <w:p w14:paraId="6D064832" w14:textId="77777777" w:rsidR="00000000" w:rsidRDefault="00000000">
      <w:pPr>
        <w:pStyle w:val="NormalWeb"/>
      </w:pPr>
      <w:r>
        <w:t> </w:t>
      </w:r>
    </w:p>
    <w:p w14:paraId="250C8E17" w14:textId="77777777" w:rsidR="00000000" w:rsidRDefault="00000000">
      <w:pPr>
        <w:pStyle w:val="NormalWeb"/>
      </w:pPr>
      <w:r>
        <w:t xml:space="preserve">O Diretor da FACULDADE DE TECNOLOGIA DE PORTO FERREIRA, da cidade de PORTO FERREIRA,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11/03/2025, expede a seguinte Portaria:</w:t>
      </w:r>
    </w:p>
    <w:p w14:paraId="6DB3DFCB" w14:textId="77777777" w:rsidR="00000000" w:rsidRDefault="00000000">
      <w:pPr>
        <w:pStyle w:val="NormalWeb"/>
      </w:pPr>
      <w:r>
        <w:t> </w:t>
      </w:r>
    </w:p>
    <w:p w14:paraId="289D6DF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A90D3C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1196FD4" w14:textId="77777777" w:rsidR="00000000" w:rsidRDefault="00000000">
      <w:pPr>
        <w:pStyle w:val="NormalWeb"/>
      </w:pPr>
      <w:r>
        <w:t>NELSON LUIS DE SOUZA CORRÊA, RG.: 16572538–</w:t>
      </w:r>
      <w:proofErr w:type="gramStart"/>
      <w:r>
        <w:t>2,PROFESSOR</w:t>
      </w:r>
      <w:proofErr w:type="gramEnd"/>
      <w:r>
        <w:t xml:space="preserve"> DE ENSINO SUPERIOR   (Coordenador do Curso),Presidente</w:t>
      </w:r>
    </w:p>
    <w:p w14:paraId="27E3FF7E" w14:textId="77777777" w:rsidR="00000000" w:rsidRDefault="00000000">
      <w:pPr>
        <w:pStyle w:val="NormalWeb"/>
      </w:pPr>
      <w:r>
        <w:lastRenderedPageBreak/>
        <w:t>THIAGO GONCALVES MENDES, RG.: 43931115–</w:t>
      </w:r>
      <w:proofErr w:type="gramStart"/>
      <w:r>
        <w:t>9,PROFESSOR</w:t>
      </w:r>
      <w:proofErr w:type="gramEnd"/>
      <w:r>
        <w:t xml:space="preserve"> DE ENSINO SUPERIOR </w:t>
      </w:r>
    </w:p>
    <w:p w14:paraId="70CD58B1" w14:textId="77777777" w:rsidR="00000000" w:rsidRDefault="00000000">
      <w:pPr>
        <w:pStyle w:val="NormalWeb"/>
      </w:pPr>
      <w:r>
        <w:t xml:space="preserve">ADALBERTO ZORZO, RG.: 43453688–X, PROFESSOR DE ENSINO SUPERIOR </w:t>
      </w:r>
    </w:p>
    <w:p w14:paraId="10D068ED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265611DC" w14:textId="7F1B6CAD" w:rsidR="00E04579" w:rsidRDefault="00000000" w:rsidP="00E04579">
      <w:pPr>
        <w:pStyle w:val="NormalWeb"/>
      </w:pPr>
      <w:r>
        <w:t>Artigo 3º – Esta Portaria entra em vigor na data de sua publicação.</w:t>
      </w:r>
    </w:p>
    <w:p w14:paraId="0AC8BF7B" w14:textId="3059DE79" w:rsidR="00734B5B" w:rsidRDefault="00734B5B">
      <w:pPr>
        <w:pStyle w:val="NormalWeb"/>
      </w:pPr>
    </w:p>
    <w:sectPr w:rsidR="00734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0"/>
    <w:rsid w:val="00134250"/>
    <w:rsid w:val="00253226"/>
    <w:rsid w:val="00734B5B"/>
    <w:rsid w:val="00E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FAC4E"/>
  <w15:chartTrackingRefBased/>
  <w15:docId w15:val="{8F8E25B2-5D0D-4D13-B7D4-6AFC7C98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2025-03-31T11:25:00Z</dcterms:created>
  <dcterms:modified xsi:type="dcterms:W3CDTF">2025-03-31T11:25:00Z</dcterms:modified>
</cp:coreProperties>
</file>